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876F44" w:rsidRPr="00876F44" w:rsidTr="000E1415">
        <w:tc>
          <w:tcPr>
            <w:tcW w:w="4175" w:type="dxa"/>
            <w:gridSpan w:val="5"/>
          </w:tcPr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Ташлинского района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Оренбургской области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876F44" w:rsidRPr="00876F44" w:rsidTr="000E1415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51B6" w:rsidRDefault="007651B6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8E6F48" w:rsidP="008E6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18</w:t>
            </w:r>
            <w:r w:rsidR="007651B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5</w:t>
            </w:r>
            <w:r w:rsidR="007651B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876F44" w:rsidRPr="00876F44" w:rsidRDefault="00876F44" w:rsidP="0087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9C41CE" w:rsidP="008E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</w:t>
            </w:r>
            <w:r w:rsidR="008E6F4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876F44" w:rsidRPr="00876F44" w:rsidTr="000E1415">
        <w:tc>
          <w:tcPr>
            <w:tcW w:w="4175" w:type="dxa"/>
            <w:gridSpan w:val="5"/>
            <w:hideMark/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876F44" w:rsidRPr="00876F44" w:rsidRDefault="00876F44" w:rsidP="00876F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876F44" w:rsidRPr="00876F44" w:rsidRDefault="00A422A8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422A8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A422A8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8240" from="204.1pt,2pt" to="225.45pt,2.05pt" o:allowincell="f">
            <v:stroke startarrowwidth="narrow" startarrowlength="short" endarrowwidth="narrow" endarrowlength="short"/>
          </v:line>
        </w:pict>
      </w:r>
      <w:r w:rsidRPr="00A422A8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-5.9pt,2.45pt" to="-5.9pt,12.85pt" o:allowincell="f">
            <v:stroke startarrowwidth="narrow" startarrowlength="short" endarrowwidth="narrow" endarrowlength="short"/>
          </v:line>
        </w:pict>
      </w:r>
      <w:r w:rsidRPr="00A422A8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876F44" w:rsidRPr="00876F44">
        <w:rPr>
          <w:rFonts w:ascii="Times New Roman" w:hAnsi="Times New Roman" w:cs="Times New Roman"/>
          <w:sz w:val="28"/>
        </w:rPr>
        <w:t xml:space="preserve">О подготовке объектов </w:t>
      </w:r>
      <w:proofErr w:type="spellStart"/>
      <w:r w:rsidR="00B27734">
        <w:rPr>
          <w:rFonts w:ascii="Times New Roman" w:hAnsi="Times New Roman" w:cs="Times New Roman"/>
          <w:sz w:val="28"/>
        </w:rPr>
        <w:t>жилищно</w:t>
      </w:r>
      <w:proofErr w:type="spellEnd"/>
      <w:r w:rsidR="00B27734">
        <w:rPr>
          <w:rFonts w:ascii="Times New Roman" w:hAnsi="Times New Roman" w:cs="Times New Roman"/>
          <w:sz w:val="28"/>
        </w:rPr>
        <w:t>-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коммунального хозяйства и объектов 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социальной сферы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</w:t>
      </w:r>
      <w:r w:rsidR="00876F44" w:rsidRPr="00876F44">
        <w:rPr>
          <w:rFonts w:ascii="Times New Roman" w:hAnsi="Times New Roman" w:cs="Times New Roman"/>
          <w:sz w:val="28"/>
        </w:rPr>
        <w:t>к работе</w:t>
      </w:r>
      <w:r>
        <w:rPr>
          <w:rFonts w:ascii="Times New Roman" w:hAnsi="Times New Roman" w:cs="Times New Roman"/>
          <w:sz w:val="28"/>
        </w:rPr>
        <w:t xml:space="preserve"> </w:t>
      </w:r>
      <w:r w:rsidR="00876F44" w:rsidRPr="00876F44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876F44"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="00876F44" w:rsidRPr="00876F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</w:p>
    <w:p w:rsid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зимний</w:t>
      </w:r>
      <w:r w:rsidR="00B27734">
        <w:rPr>
          <w:rFonts w:ascii="Times New Roman" w:hAnsi="Times New Roman" w:cs="Times New Roman"/>
          <w:sz w:val="28"/>
        </w:rPr>
        <w:t xml:space="preserve"> </w:t>
      </w:r>
      <w:r w:rsidRPr="00876F44">
        <w:rPr>
          <w:rFonts w:ascii="Times New Roman" w:hAnsi="Times New Roman" w:cs="Times New Roman"/>
          <w:sz w:val="28"/>
        </w:rPr>
        <w:t>период 20</w:t>
      </w:r>
      <w:r w:rsidR="008E6F48">
        <w:rPr>
          <w:rFonts w:ascii="Times New Roman" w:hAnsi="Times New Roman" w:cs="Times New Roman"/>
          <w:sz w:val="28"/>
        </w:rPr>
        <w:t>21-2022</w:t>
      </w:r>
      <w:r w:rsidRPr="00876F44">
        <w:rPr>
          <w:rFonts w:ascii="Times New Roman" w:hAnsi="Times New Roman" w:cs="Times New Roman"/>
          <w:sz w:val="28"/>
        </w:rPr>
        <w:t xml:space="preserve"> годов</w:t>
      </w:r>
      <w:r w:rsidR="00B27734">
        <w:rPr>
          <w:rFonts w:ascii="Times New Roman" w:hAnsi="Times New Roman" w:cs="Times New Roman"/>
          <w:sz w:val="28"/>
        </w:rPr>
        <w:t>.</w:t>
      </w:r>
    </w:p>
    <w:p w:rsidR="00B27734" w:rsidRPr="00876F4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         В целях своевременной и качественной подготовки объектов социальной сферы и </w:t>
      </w:r>
      <w:proofErr w:type="spellStart"/>
      <w:r w:rsidRPr="00876F44">
        <w:rPr>
          <w:rFonts w:ascii="Times New Roman" w:hAnsi="Times New Roman" w:cs="Times New Roman"/>
          <w:sz w:val="28"/>
        </w:rPr>
        <w:t>жилищно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- коммунального хозяйства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76F44">
        <w:rPr>
          <w:rFonts w:ascii="Times New Roman" w:hAnsi="Times New Roman" w:cs="Times New Roman"/>
          <w:sz w:val="28"/>
        </w:rPr>
        <w:t>-з</w:t>
      </w:r>
      <w:proofErr w:type="gramEnd"/>
      <w:r w:rsidRPr="00876F44">
        <w:rPr>
          <w:rFonts w:ascii="Times New Roman" w:hAnsi="Times New Roman" w:cs="Times New Roman"/>
          <w:sz w:val="28"/>
        </w:rPr>
        <w:t>имний период 20</w:t>
      </w:r>
      <w:r w:rsidR="008E6F48">
        <w:rPr>
          <w:rFonts w:ascii="Times New Roman" w:hAnsi="Times New Roman" w:cs="Times New Roman"/>
          <w:sz w:val="28"/>
        </w:rPr>
        <w:t>21-2022</w:t>
      </w:r>
      <w:r w:rsidRPr="00876F44">
        <w:rPr>
          <w:rFonts w:ascii="Times New Roman" w:hAnsi="Times New Roman" w:cs="Times New Roman"/>
          <w:sz w:val="28"/>
        </w:rPr>
        <w:t xml:space="preserve"> годов, для оценки готовности к предстоящему отопительному сезону объектов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тепло – газоснабжения, объектов: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Разработать план основных мероприятий по подготовке к работе в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</w:t>
      </w:r>
      <w:r w:rsidR="00B27734">
        <w:rPr>
          <w:rFonts w:ascii="Times New Roman" w:hAnsi="Times New Roman" w:cs="Times New Roman"/>
          <w:sz w:val="28"/>
        </w:rPr>
        <w:t xml:space="preserve"> период 20</w:t>
      </w:r>
      <w:r w:rsidR="008E6F48">
        <w:rPr>
          <w:rFonts w:ascii="Times New Roman" w:hAnsi="Times New Roman" w:cs="Times New Roman"/>
          <w:sz w:val="28"/>
        </w:rPr>
        <w:t>21-2022</w:t>
      </w:r>
      <w:r w:rsidRPr="00876F44">
        <w:rPr>
          <w:rFonts w:ascii="Times New Roman" w:hAnsi="Times New Roman" w:cs="Times New Roman"/>
          <w:sz w:val="28"/>
        </w:rPr>
        <w:t xml:space="preserve"> гг. согласно приложению 1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До октября месяца 20</w:t>
      </w:r>
      <w:r w:rsidR="008E6F48">
        <w:rPr>
          <w:rFonts w:ascii="Times New Roman" w:hAnsi="Times New Roman" w:cs="Times New Roman"/>
          <w:sz w:val="28"/>
        </w:rPr>
        <w:t>21</w:t>
      </w:r>
      <w:r w:rsidRPr="00876F44">
        <w:rPr>
          <w:rFonts w:ascii="Times New Roman" w:hAnsi="Times New Roman" w:cs="Times New Roman"/>
          <w:sz w:val="28"/>
        </w:rPr>
        <w:t xml:space="preserve"> года включительно, до 25 числа каждого месяца, </w:t>
      </w:r>
      <w:proofErr w:type="gramStart"/>
      <w:r w:rsidRPr="00876F44">
        <w:rPr>
          <w:rFonts w:ascii="Times New Roman" w:hAnsi="Times New Roman" w:cs="Times New Roman"/>
          <w:sz w:val="28"/>
        </w:rPr>
        <w:t>предоставлять  отчет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в администрацию сельсовета по форме плана основных мероприятий.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Рекомендовать: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Руководителям муниципальных учреждений и предприятий принять меры по ликвидации задолженности перед поставщиками за потребленные коммунальные услуги в срок до 1 августа 20</w:t>
      </w:r>
      <w:r w:rsidR="008E6F48">
        <w:rPr>
          <w:rFonts w:ascii="Times New Roman" w:hAnsi="Times New Roman" w:cs="Times New Roman"/>
          <w:sz w:val="28"/>
        </w:rPr>
        <w:t>21</w:t>
      </w:r>
      <w:r w:rsidRPr="00876F44">
        <w:rPr>
          <w:rFonts w:ascii="Times New Roman" w:hAnsi="Times New Roman" w:cs="Times New Roman"/>
          <w:sz w:val="28"/>
        </w:rPr>
        <w:t xml:space="preserve"> года.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Руководителям  организаций и учреждения  обеспечить подготовку объектов к предстоящему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зимнему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периоду с оформлением до 1 октября 20</w:t>
      </w:r>
      <w:r w:rsidR="008E6F48">
        <w:rPr>
          <w:rFonts w:ascii="Times New Roman" w:hAnsi="Times New Roman" w:cs="Times New Roman"/>
          <w:sz w:val="28"/>
        </w:rPr>
        <w:t>21</w:t>
      </w:r>
      <w:r w:rsidRPr="00876F44">
        <w:rPr>
          <w:rFonts w:ascii="Times New Roman" w:hAnsi="Times New Roman" w:cs="Times New Roman"/>
          <w:sz w:val="28"/>
        </w:rPr>
        <w:t xml:space="preserve"> года паспортов готовности, в соответствии с Положением об оценке готовности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и теплоснабжающих организации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 период.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 w:rsidRPr="00876F44">
        <w:rPr>
          <w:rFonts w:ascii="Times New Roman" w:hAnsi="Times New Roman" w:cs="Times New Roman"/>
          <w:sz w:val="28"/>
        </w:rPr>
        <w:t>Контроль за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</w:t>
      </w:r>
      <w:r w:rsidR="00DC00EA">
        <w:rPr>
          <w:rFonts w:ascii="Times New Roman" w:hAnsi="Times New Roman" w:cs="Times New Roman"/>
          <w:sz w:val="28"/>
        </w:rPr>
        <w:t>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Постановление вступает в силу со дня его подписания.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876F44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образования                                                                          Д.М.Горбунова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Разослано: прокурору района, администрации района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</w:rPr>
        <w:sectPr w:rsidR="00876F44" w:rsidRPr="00876F44">
          <w:pgSz w:w="11906" w:h="16838"/>
          <w:pgMar w:top="851" w:right="567" w:bottom="851" w:left="1701" w:header="709" w:footer="709" w:gutter="0"/>
          <w:cols w:space="720"/>
        </w:sectPr>
      </w:pPr>
    </w:p>
    <w:p w:rsidR="00AC7672" w:rsidRPr="00AC7672" w:rsidRDefault="00AC7672" w:rsidP="00AC7672">
      <w:pPr>
        <w:pStyle w:val="a3"/>
        <w:spacing w:line="20" w:lineRule="atLeast"/>
      </w:pPr>
      <w:r w:rsidRPr="00AC7672">
        <w:lastRenderedPageBreak/>
        <w:t>ПЛАН</w:t>
      </w:r>
    </w:p>
    <w:p w:rsidR="00AC7672" w:rsidRPr="00AC7672" w:rsidRDefault="00AC7672" w:rsidP="00AC7672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AC7672">
        <w:rPr>
          <w:rFonts w:ascii="Times New Roman" w:hAnsi="Times New Roman" w:cs="Times New Roman"/>
          <w:sz w:val="28"/>
        </w:rPr>
        <w:t xml:space="preserve">основных мероприятий по подготовке жилищно-коммунального хозяйства и объектов социальной сферы </w:t>
      </w:r>
    </w:p>
    <w:p w:rsidR="00AC7672" w:rsidRPr="00AC7672" w:rsidRDefault="00AC7672" w:rsidP="00AC767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AC7672">
        <w:rPr>
          <w:rFonts w:ascii="Times New Roman" w:hAnsi="Times New Roman" w:cs="Times New Roman"/>
          <w:sz w:val="28"/>
        </w:rPr>
        <w:t xml:space="preserve">Придолинного сельсовета к работе в осенне-зимний период 2021-2022 года. </w:t>
      </w:r>
    </w:p>
    <w:p w:rsidR="00AC7672" w:rsidRPr="00AC7672" w:rsidRDefault="00AC7672" w:rsidP="00AC7672">
      <w:pPr>
        <w:spacing w:after="0" w:line="20" w:lineRule="atLeast"/>
        <w:rPr>
          <w:rFonts w:ascii="Times New Roman" w:hAnsi="Times New Roman" w:cs="Times New Roman"/>
          <w:sz w:val="28"/>
        </w:rPr>
      </w:pP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578"/>
        <w:gridCol w:w="540"/>
        <w:gridCol w:w="540"/>
        <w:gridCol w:w="540"/>
        <w:gridCol w:w="541"/>
        <w:gridCol w:w="539"/>
        <w:gridCol w:w="540"/>
        <w:gridCol w:w="503"/>
        <w:gridCol w:w="516"/>
        <w:gridCol w:w="550"/>
        <w:gridCol w:w="771"/>
        <w:gridCol w:w="646"/>
        <w:gridCol w:w="614"/>
        <w:gridCol w:w="720"/>
        <w:gridCol w:w="16"/>
        <w:gridCol w:w="764"/>
        <w:gridCol w:w="566"/>
        <w:gridCol w:w="619"/>
        <w:gridCol w:w="15"/>
        <w:gridCol w:w="512"/>
        <w:gridCol w:w="561"/>
        <w:gridCol w:w="470"/>
        <w:gridCol w:w="98"/>
        <w:gridCol w:w="496"/>
        <w:gridCol w:w="563"/>
        <w:gridCol w:w="540"/>
        <w:gridCol w:w="28"/>
        <w:gridCol w:w="506"/>
        <w:gridCol w:w="553"/>
        <w:gridCol w:w="713"/>
      </w:tblGrid>
      <w:tr w:rsidR="00AC7672" w:rsidRPr="00AC7672" w:rsidTr="00AC7672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Жилые дома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котельные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мини-котельные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(топочные)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теплосети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водопровод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 xml:space="preserve">Детские 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Сады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Лечебные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учреждения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школы</w:t>
            </w:r>
          </w:p>
        </w:tc>
      </w:tr>
      <w:tr w:rsidR="00AC7672" w:rsidRPr="00AC7672" w:rsidTr="00AC7672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Все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Под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овлено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Прин</w:t>
            </w:r>
            <w:proofErr w:type="spellEnd"/>
            <w:r w:rsidRPr="00AC7672">
              <w:rPr>
                <w:rFonts w:ascii="Times New Roman" w:hAnsi="Times New Roman" w:cs="Times New Roman"/>
                <w:sz w:val="20"/>
              </w:rPr>
              <w:t>.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Пас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пор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ту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шт.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кровля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С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Под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отвлено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При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нято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паспорту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С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О,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Под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овлено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При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нят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пасп</w:t>
            </w:r>
            <w:proofErr w:type="spellEnd"/>
            <w:r w:rsidRPr="00AC7672">
              <w:rPr>
                <w:rFonts w:ascii="Times New Roman" w:hAnsi="Times New Roman" w:cs="Times New Roman"/>
                <w:sz w:val="20"/>
              </w:rPr>
              <w:t>.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гот.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Все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Рем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с заменой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Все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Ремонт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с заменой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Все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Под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овлено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При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нят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паспорту,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С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Под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овлено</w:t>
            </w:r>
            <w:proofErr w:type="spellEnd"/>
            <w:r w:rsidRPr="00AC7672">
              <w:rPr>
                <w:rFonts w:ascii="Times New Roman" w:hAnsi="Times New Roman" w:cs="Times New Roman"/>
                <w:sz w:val="20"/>
              </w:rPr>
              <w:t>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При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нят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пас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порту,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В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С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Е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О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Под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гот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овлено</w:t>
            </w:r>
            <w:proofErr w:type="spellEnd"/>
            <w:r w:rsidRPr="00AC7672">
              <w:rPr>
                <w:rFonts w:ascii="Times New Roman" w:hAnsi="Times New Roman" w:cs="Times New Roman"/>
                <w:sz w:val="20"/>
              </w:rPr>
              <w:t>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При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нято</w:t>
            </w:r>
            <w:proofErr w:type="spell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 xml:space="preserve">по 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пас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порту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</w:tr>
      <w:tr w:rsidR="00AC7672" w:rsidRPr="00AC7672" w:rsidTr="00AC7672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План,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Факт,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Пл.,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Факт,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2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Пл</w:t>
            </w:r>
            <w:proofErr w:type="spellEnd"/>
            <w:proofErr w:type="gram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Факт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C7672" w:rsidRPr="00AC7672" w:rsidTr="00AC7672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C7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C7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C7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AC7672" w:rsidRPr="00AC7672" w:rsidTr="00AC7672">
        <w:trPr>
          <w:trHeight w:val="52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C767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C767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8,5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  <w:highlight w:val="yellow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6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C7672" w:rsidRPr="00AC7672" w:rsidTr="00AC7672">
        <w:trPr>
          <w:trHeight w:val="69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C7672">
              <w:rPr>
                <w:rFonts w:ascii="Times New Roman" w:hAnsi="Times New Roman" w:cs="Times New Roman"/>
                <w:sz w:val="20"/>
              </w:rPr>
              <w:t>Муниц</w:t>
            </w:r>
            <w:proofErr w:type="spellEnd"/>
            <w:r w:rsidRPr="00AC7672">
              <w:rPr>
                <w:rFonts w:ascii="Times New Roman" w:hAnsi="Times New Roman" w:cs="Times New Roman"/>
                <w:sz w:val="20"/>
              </w:rPr>
              <w:t>.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х-во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C76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C76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C7672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6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672" w:rsidRPr="00AC7672" w:rsidTr="00AC7672">
        <w:trPr>
          <w:trHeight w:val="155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Ведом-ства</w:t>
            </w:r>
            <w:proofErr w:type="spellEnd"/>
            <w:proofErr w:type="gram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(сельхозпредприятие</w:t>
            </w:r>
            <w:proofErr w:type="gram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ЗАО,</w:t>
            </w:r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C7672">
              <w:rPr>
                <w:rFonts w:ascii="Times New Roman" w:hAnsi="Times New Roman" w:cs="Times New Roman"/>
                <w:sz w:val="20"/>
              </w:rPr>
              <w:t>ООО)</w:t>
            </w:r>
            <w:proofErr w:type="gramEnd"/>
          </w:p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C76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767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C7672">
              <w:rPr>
                <w:rFonts w:ascii="Times New Roman" w:hAnsi="Times New Roman" w:cs="Times New Roman"/>
                <w:sz w:val="20"/>
                <w:highlight w:val="yellow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7672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C7672" w:rsidRPr="00AC7672" w:rsidTr="00AC7672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 xml:space="preserve">другие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AC76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6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C7672">
              <w:rPr>
                <w:rFonts w:ascii="Times New Roman" w:hAnsi="Times New Roman" w:cs="Times New Roman"/>
                <w:sz w:val="20"/>
                <w:highlight w:val="yellow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6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2" w:rsidRPr="00AC7672" w:rsidRDefault="00AC7672" w:rsidP="00AC767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7672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AC7672" w:rsidRPr="00AC7672" w:rsidRDefault="00AC7672" w:rsidP="00AC7672">
      <w:pPr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AC7672" w:rsidRPr="00AC7672" w:rsidRDefault="00AC7672" w:rsidP="00AC767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C7672" w:rsidRPr="00AC7672" w:rsidRDefault="00AC7672" w:rsidP="00AC767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767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      Д.М.Горбунова</w:t>
      </w:r>
    </w:p>
    <w:sectPr w:rsidR="00AC7672" w:rsidRPr="00AC7672" w:rsidSect="00876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F44"/>
    <w:rsid w:val="000C4085"/>
    <w:rsid w:val="000E1415"/>
    <w:rsid w:val="000F64A5"/>
    <w:rsid w:val="002175E7"/>
    <w:rsid w:val="005532FB"/>
    <w:rsid w:val="005970AB"/>
    <w:rsid w:val="00763F11"/>
    <w:rsid w:val="007651B6"/>
    <w:rsid w:val="00806EB2"/>
    <w:rsid w:val="00876F44"/>
    <w:rsid w:val="008E6F48"/>
    <w:rsid w:val="009C41CE"/>
    <w:rsid w:val="00A422A8"/>
    <w:rsid w:val="00A93CF4"/>
    <w:rsid w:val="00AC7672"/>
    <w:rsid w:val="00AE12C2"/>
    <w:rsid w:val="00B27734"/>
    <w:rsid w:val="00C805DC"/>
    <w:rsid w:val="00D27868"/>
    <w:rsid w:val="00DC00EA"/>
    <w:rsid w:val="00EA582A"/>
    <w:rsid w:val="00EE0B03"/>
    <w:rsid w:val="00F271F6"/>
    <w:rsid w:val="00FC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6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C767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22</cp:revision>
  <cp:lastPrinted>2017-07-18T10:46:00Z</cp:lastPrinted>
  <dcterms:created xsi:type="dcterms:W3CDTF">2017-07-03T09:47:00Z</dcterms:created>
  <dcterms:modified xsi:type="dcterms:W3CDTF">2021-06-01T03:58:00Z</dcterms:modified>
</cp:coreProperties>
</file>